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F1" w:rsidRPr="00B50F55" w:rsidRDefault="008822F1" w:rsidP="00B50F55">
      <w:pPr>
        <w:spacing w:after="0"/>
        <w:jc w:val="center"/>
        <w:rPr>
          <w:rFonts w:ascii="Times New Roman" w:hAnsi="Times New Roman" w:cs="Times New Roman"/>
          <w:b/>
          <w:sz w:val="36"/>
          <w:szCs w:val="36"/>
        </w:rPr>
      </w:pPr>
      <w:r w:rsidRPr="00B50F55">
        <w:rPr>
          <w:rFonts w:ascii="Times New Roman" w:hAnsi="Times New Roman" w:cs="Times New Roman"/>
          <w:b/>
          <w:sz w:val="36"/>
          <w:szCs w:val="36"/>
        </w:rPr>
        <w:t>Правила пожарной безопасности</w:t>
      </w:r>
    </w:p>
    <w:p w:rsidR="008822F1" w:rsidRPr="00B50F55" w:rsidRDefault="008822F1" w:rsidP="00B50F55">
      <w:pPr>
        <w:spacing w:after="0"/>
        <w:jc w:val="center"/>
        <w:rPr>
          <w:rFonts w:ascii="Times New Roman" w:hAnsi="Times New Roman" w:cs="Times New Roman"/>
          <w:b/>
          <w:sz w:val="36"/>
          <w:szCs w:val="36"/>
        </w:rPr>
      </w:pPr>
    </w:p>
    <w:p w:rsidR="008822F1" w:rsidRPr="00B50F55" w:rsidRDefault="008822F1" w:rsidP="00B50F55">
      <w:pPr>
        <w:spacing w:after="0"/>
        <w:jc w:val="center"/>
        <w:rPr>
          <w:rFonts w:ascii="Times New Roman" w:hAnsi="Times New Roman" w:cs="Times New Roman"/>
          <w:b/>
          <w:sz w:val="36"/>
          <w:szCs w:val="36"/>
        </w:rPr>
      </w:pPr>
      <w:r w:rsidRPr="00B50F55">
        <w:rPr>
          <w:rFonts w:ascii="Times New Roman" w:hAnsi="Times New Roman" w:cs="Times New Roman"/>
          <w:b/>
          <w:sz w:val="36"/>
          <w:szCs w:val="36"/>
        </w:rPr>
        <w:t>для обучающихся</w:t>
      </w:r>
    </w:p>
    <w:p w:rsidR="008822F1" w:rsidRPr="008822F1" w:rsidRDefault="008822F1" w:rsidP="008822F1">
      <w:pPr>
        <w:spacing w:after="0"/>
        <w:rPr>
          <w:rFonts w:ascii="Times New Roman" w:hAnsi="Times New Roman" w:cs="Times New Roman"/>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Для младших школьников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Нельзя трогать спички и играть с ними.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Опасно играть с игрушками и сушить одежду около печи, нагревательных приборов с открытой спиралью.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Недопустимо без разрешения взрослых включать электроприборы и газовую плиту.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Нельзя разводить костры и играть около них.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увидел пожар, необходимо сообщить об этом родителям или взрослым.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u w:val="single"/>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Для старших школьников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Следите, чтобы со спичками не играли маленькие дети, убирайте их в недоступные для малышей места.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нагревайте незнакомые предметы, упаковки из-под порошков и красок, особенно аэрозольные упаковки.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оставляйте электронагревательные приборы без присмотра. Запрещайте малышам самостоятельно включать телевизор. Уходя из </w:t>
      </w:r>
      <w:proofErr w:type="gramStart"/>
      <w:r w:rsidRPr="00B50F55">
        <w:rPr>
          <w:rFonts w:ascii="Times New Roman" w:hAnsi="Times New Roman" w:cs="Times New Roman"/>
          <w:sz w:val="28"/>
          <w:szCs w:val="28"/>
        </w:rPr>
        <w:t>дома</w:t>
      </w:r>
      <w:proofErr w:type="gramEnd"/>
      <w:r w:rsidRPr="00B50F55">
        <w:rPr>
          <w:rFonts w:ascii="Times New Roman" w:hAnsi="Times New Roman" w:cs="Times New Roman"/>
          <w:sz w:val="28"/>
          <w:szCs w:val="28"/>
        </w:rPr>
        <w:t xml:space="preserve"> выключайте электроприборы из сети.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Помните, что опасна не только бочка с бензином, но и пустая бочка из-под него или другой легко воспламеняющейся жидкости, и зажженная спичка может привести к тяжелым ожогам и травмам.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разжигайте печь или костер с помощью легковоспламеняющихся жидкостей /бензин, солярка/.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оставляйте </w:t>
      </w:r>
      <w:proofErr w:type="spellStart"/>
      <w:r w:rsidRPr="00B50F55">
        <w:rPr>
          <w:rFonts w:ascii="Times New Roman" w:hAnsi="Times New Roman" w:cs="Times New Roman"/>
          <w:sz w:val="28"/>
          <w:szCs w:val="28"/>
        </w:rPr>
        <w:t>незатушенных</w:t>
      </w:r>
      <w:proofErr w:type="spellEnd"/>
      <w:r w:rsidRPr="00B50F55">
        <w:rPr>
          <w:rFonts w:ascii="Times New Roman" w:hAnsi="Times New Roman" w:cs="Times New Roman"/>
          <w:sz w:val="28"/>
          <w:szCs w:val="28"/>
        </w:rPr>
        <w:t xml:space="preserve"> костров.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поджигайте сами и не позволяйте младшим поджигать тополиный пух или сухую траву.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обнаружении пожара сообщите взрослым и вызовите пожарных </w:t>
      </w:r>
      <w:proofErr w:type="gramStart"/>
      <w:r w:rsidRPr="00B50F55">
        <w:rPr>
          <w:rFonts w:ascii="Times New Roman" w:hAnsi="Times New Roman" w:cs="Times New Roman"/>
          <w:sz w:val="28"/>
          <w:szCs w:val="28"/>
        </w:rPr>
        <w:t>по</w:t>
      </w:r>
      <w:proofErr w:type="gramEnd"/>
      <w:r w:rsidRPr="00B50F55">
        <w:rPr>
          <w:rFonts w:ascii="Times New Roman" w:hAnsi="Times New Roman" w:cs="Times New Roman"/>
          <w:sz w:val="28"/>
          <w:szCs w:val="28"/>
        </w:rPr>
        <w:t xml:space="preserve"> тел. 01.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u w:val="single"/>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На территории школы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lastRenderedPageBreak/>
        <w:t xml:space="preserve">На территории школы запрещается разводить костры, зажигать факелы, применять фейерверки и петарды и другие горючие составы.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Запрещается курить в здании школы и на ее территории.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Запрещается приносить в школу спички, горючие жидкости /бензин и растворители/, легко воспламеняющиеся вещества и материалы.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Запрещается пользоваться в классах и кабинетах осветительными и нагревательными приборами с открытым пламенем и спиралью.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Категорически не допускается бросать горящие спички в контейнеры-мусоросборники.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 случаях пожарной опасности производится эвакуация школы, сигналом к которой является длительный непрерывный звонок.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Правила поведения при пожаре.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Вы заметили в горящем помещении людей: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Позвоните в пожарную часть по телефону 01.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тратьте время на обнаружение очага пожара и его тушение. Запомните: главное - это спасти людей!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Паника (безотчетный страх) — это психологическое состояние, вызванное угрожающим воздействием для жизни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Панические реакции у детей, подростков, женщин и пожилых людей проявляются в виде сильной расслабленности, вялости действий, общей заторможенности и в крайней степени — полной неподвижности, когда человек физически не способен действовать и выполнять команды. Остальные люди, как правило, хаотически движутся, стремясь поскорее уйти от реальной или мнимой опасности.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Крики «Пожар», паника страшны тем, что люди, стремясь поскорее покинуть горящее помещение, скучиваются у входов и закупоривают их, хотя многие из бегущих людей, в принципе, способны к объективной оценке ситуации и </w:t>
      </w:r>
      <w:r w:rsidRPr="00B50F55">
        <w:rPr>
          <w:rFonts w:ascii="Times New Roman" w:hAnsi="Times New Roman" w:cs="Times New Roman"/>
          <w:sz w:val="28"/>
          <w:szCs w:val="28"/>
        </w:rPr>
        <w:lastRenderedPageBreak/>
        <w:t xml:space="preserve">разумным действиям, но испытывая страх и заражая им других, сами препятствуют своей эвакуации, нуждаясь в руководстве их действиями.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рядом с вами у людей возникла паника: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обращая внимание на окружающих.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заполнении помещения дымом, выключении освещения постарайтесь идти к выходу, держась за стены, поручни и т. п., дышите через носовой платок или рукав одежды.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 любой обстановке сохраняйте выдержку и хладнокровие, своим поведением успокаивая окружающих, не давайте разрастаться панике.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Выбравшись из толпы, окажите помощь пострадавшим из-за паники, перенесите их на свежий воздух, расстегните одежду, вызовите «Скорую помощь».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вы увидели, что горит человек или одежда на нем, Вам необходимо: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давайте бегать — пламя разгорается еще сильнее (воздействие пламени горящей одежды в течение 1—2 минуты приводит к тяжелым ожогам со смертельным исходом).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Вызовите скорую помощь, сообщите в пожарную охрану.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Окажите посильную доврачебную помощь.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Пожар в многоэтажном доме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Что нужно делать, если Вас застал пожар в многоэтажном здании (жилой дом, гостиница и т. п.)? Прежде всего, входя в любое незнакомое здание, </w:t>
      </w:r>
      <w:r w:rsidRPr="00B50F55">
        <w:rPr>
          <w:rFonts w:ascii="Times New Roman" w:hAnsi="Times New Roman" w:cs="Times New Roman"/>
          <w:sz w:val="28"/>
          <w:szCs w:val="28"/>
        </w:rPr>
        <w:lastRenderedPageBreak/>
        <w:t xml:space="preserve">постарайтесь запомнить свой путь, обращайте внимание на расположение основных и запасных выходов.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Вы услышали крики «Пожар!» либо почувствовали запах дыма, либо увидели пламя — позвоните в пожарную охрану.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Постарайтесь сохранять спокойствие и выдержку.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заполнении помещений, коридоров дымом идите в сторону </w:t>
      </w:r>
      <w:proofErr w:type="spellStart"/>
      <w:r w:rsidRPr="00B50F55">
        <w:rPr>
          <w:rFonts w:ascii="Times New Roman" w:hAnsi="Times New Roman" w:cs="Times New Roman"/>
          <w:sz w:val="28"/>
          <w:szCs w:val="28"/>
        </w:rPr>
        <w:t>незадымленной</w:t>
      </w:r>
      <w:proofErr w:type="spellEnd"/>
      <w:r w:rsidRPr="00B50F55">
        <w:rPr>
          <w:rFonts w:ascii="Times New Roman" w:hAnsi="Times New Roman" w:cs="Times New Roman"/>
          <w:sz w:val="28"/>
          <w:szCs w:val="28"/>
        </w:rPr>
        <w:t xml:space="preserve">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w:t>
      </w:r>
      <w:proofErr w:type="spellStart"/>
      <w:r w:rsidRPr="00B50F55">
        <w:rPr>
          <w:rFonts w:ascii="Times New Roman" w:hAnsi="Times New Roman" w:cs="Times New Roman"/>
          <w:sz w:val="28"/>
          <w:szCs w:val="28"/>
        </w:rPr>
        <w:t>зтой</w:t>
      </w:r>
      <w:proofErr w:type="spellEnd"/>
      <w:r w:rsidRPr="00B50F55">
        <w:rPr>
          <w:rFonts w:ascii="Times New Roman" w:hAnsi="Times New Roman" w:cs="Times New Roman"/>
          <w:sz w:val="28"/>
          <w:szCs w:val="28"/>
        </w:rPr>
        <w:t xml:space="preserve"> ситуации повернуть обратно.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B50F55">
        <w:rPr>
          <w:rFonts w:ascii="Times New Roman" w:hAnsi="Times New Roman" w:cs="Times New Roman"/>
          <w:sz w:val="28"/>
          <w:szCs w:val="28"/>
        </w:rPr>
        <w:t xml:space="preserve">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w:t>
      </w:r>
      <w:proofErr w:type="gramEnd"/>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B50F55">
        <w:rPr>
          <w:rFonts w:ascii="Times New Roman" w:hAnsi="Times New Roman" w:cs="Times New Roman"/>
          <w:sz w:val="28"/>
          <w:szCs w:val="28"/>
        </w:rPr>
        <w:t>двигаться</w:t>
      </w:r>
      <w:proofErr w:type="gramEnd"/>
      <w:r w:rsidRPr="00B50F55">
        <w:rPr>
          <w:rFonts w:ascii="Times New Roman" w:hAnsi="Times New Roman" w:cs="Times New Roman"/>
          <w:sz w:val="28"/>
          <w:szCs w:val="28"/>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w:t>
      </w:r>
      <w:r w:rsidRPr="00B50F55">
        <w:rPr>
          <w:rFonts w:ascii="Times New Roman" w:hAnsi="Times New Roman" w:cs="Times New Roman"/>
          <w:sz w:val="28"/>
          <w:szCs w:val="28"/>
        </w:rPr>
        <w:lastRenderedPageBreak/>
        <w:t xml:space="preserve">Вас надвигается огненный вал, то не мешкая падайте, закрыв голову тканью, в этот момент не дышите, чтобы не получить ожогов внутренних органов. </w:t>
      </w:r>
    </w:p>
    <w:p w:rsidR="008822F1" w:rsidRPr="00B50F55" w:rsidRDefault="008822F1" w:rsidP="008822F1">
      <w:pPr>
        <w:spacing w:after="0"/>
        <w:rPr>
          <w:rFonts w:ascii="Times New Roman" w:hAnsi="Times New Roman" w:cs="Times New Roman"/>
          <w:sz w:val="28"/>
          <w:szCs w:val="28"/>
        </w:rPr>
      </w:pPr>
      <w:proofErr w:type="gramStart"/>
      <w:r w:rsidRPr="00B50F55">
        <w:rPr>
          <w:rFonts w:ascii="Times New Roman" w:hAnsi="Times New Roman" w:cs="Times New Roman"/>
          <w:sz w:val="28"/>
          <w:szCs w:val="28"/>
        </w:rPr>
        <w:t xml:space="preserve">Если в квартире сильно задымлено и ликвидировать очаг горения своими силами не предоставляется возможным, немедленно покиньте квартиру, прикрыв за собой дверь. </w:t>
      </w:r>
      <w:proofErr w:type="gramEnd"/>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 возможности организуйте встречу пожарных подразделений, укажите на очаг пожара.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Пожар в квартире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в квартире возник пожар никогда не нужно: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пытаться выйти через задымленный коридор или лестницу (дым очень токсичен, горячий воздух может также обжечь легкие);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прыгать из окна (начиная со 2-го этажа, каждый второй прыжок смертелен).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Что делать при пожаре в доме (квартире):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Сообщить в пожарную охрану по телефону 01.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Выведите на улицу детей и престарелых.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 п.).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опасности поражения электрическим током отключите электроэнергию (автоматы в щитке на лестничной площадке).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тяпкой.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Во время пожара необходимо воздержаться от открытия окон и дверей для уменьшения притока воздуха. </w:t>
      </w:r>
    </w:p>
    <w:p w:rsidR="008822F1" w:rsidRPr="00B50F55" w:rsidRDefault="008822F1" w:rsidP="008822F1">
      <w:pPr>
        <w:spacing w:after="0"/>
        <w:rPr>
          <w:rFonts w:ascii="Times New Roman" w:hAnsi="Times New Roman" w:cs="Times New Roman"/>
          <w:sz w:val="28"/>
          <w:szCs w:val="28"/>
          <w:u w:val="single"/>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Если горит телевизор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Возгоранию телевизора способствуют: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использование нестандартных предохранителей, «жучков»;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длительная работа включенного телевизора без присмотра;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попадание различных предметов в отверстия задней стенки (как правило, по вине детей);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питание телевизора без стабилизатора от сети с повышенным напряжением.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Поэтому, если у вас загорелся телевизор, нужно: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Обесточить телевизор или полностью квартиру (помещение).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Сообщить о возгорании в пожарную охрану.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после отключения телевизор продолжает гореть: то накройте его плотной тканью. 4. Во избежание отравления продуктами горения немедленно удалите из помещения людей, не занятых тушением, в первую очередь детей.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Аналогично действуйте и при загорании других электробытовых приборов.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Примечание. Если телевизор взорвался и пожар усилился, не подвергайте жизнь опасности, покиньте помещение, закрыв дверь и окна.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Новогодняя елка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Основные правила пожарной безопасности при организации и проведении новогодних праздников и других мероприятий с массовым пребыванием людей: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елка должна устанавливаться на устойчивом основании и с таким расчетом, чтобы ветви не касались стен и потолка;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lastRenderedPageBreak/>
        <w:t xml:space="preserve">при отсутствии в помещении электрического освещения мероприятия у елки должны проводиться только в светлое время суток;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иллюминация должна быть выполнена с соблюдением ПУЭ.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обнаружении неисправности в иллюминации (нагрев проводов, мигание лампочек, искрение и т. п.) она должна быть немедленно обесточена.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Запрещается: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проведение мероприятий при запертых распашных решетках на окнах помещений, в которых они проводятся;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украшать елку целлулоидными игрушками, а также марлей и ватой, не пропитанными огнезащитными составами;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одевать детей в костюмы из легкогорючих материалов;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проводить огневые, покрасочные и другие пожароопасные и взрывопожароопасные работы;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использовать ставни на окнах для затемнения помещений;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уменьшать ширину проходов между рядами и устанавливать в проходах дополнительные кресла, стулья и т. п.;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полностью гасить свет в помещении во время спектаклей или представлений;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допускать заполнение помещений людьми сверх установленной нормы.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или работников пожарной охраны предприятия </w:t>
      </w:r>
    </w:p>
    <w:p w:rsidR="008822F1" w:rsidRPr="00B50F55" w:rsidRDefault="008822F1" w:rsidP="008822F1">
      <w:pPr>
        <w:spacing w:after="0"/>
        <w:rPr>
          <w:rFonts w:ascii="Times New Roman" w:hAnsi="Times New Roman" w:cs="Times New Roman"/>
          <w:sz w:val="28"/>
          <w:szCs w:val="28"/>
          <w:u w:val="single"/>
        </w:rPr>
      </w:pPr>
    </w:p>
    <w:p w:rsidR="008822F1" w:rsidRPr="00B50F55" w:rsidRDefault="008822F1" w:rsidP="008822F1">
      <w:pPr>
        <w:spacing w:after="0"/>
        <w:rPr>
          <w:rFonts w:ascii="Times New Roman" w:hAnsi="Times New Roman" w:cs="Times New Roman"/>
          <w:sz w:val="28"/>
          <w:szCs w:val="28"/>
          <w:u w:val="single"/>
        </w:rPr>
      </w:pPr>
      <w:r w:rsidRPr="00B50F55">
        <w:rPr>
          <w:rFonts w:ascii="Times New Roman" w:hAnsi="Times New Roman" w:cs="Times New Roman"/>
          <w:sz w:val="28"/>
          <w:szCs w:val="28"/>
          <w:u w:val="single"/>
        </w:rPr>
        <w:t xml:space="preserve">Опасность пиротехнических изделий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Пиротехнические изделия очень опасны для здоровья.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Покупайте пиротехнические изделия только в специализированных магазинах.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Просите консультацию у продавца.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используйте пиротехнические изделия без взрослых.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Перед употреблением внимательно изучайте инструкцию.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используйте пиротехнические изделия в помещениях, вблизи зданий, с рядом стоящими людьми.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lastRenderedPageBreak/>
        <w:t xml:space="preserve">Даже безобидные на первый взгляд бенгальские огни и хлопушки могут причинить вред здоровью.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Нельзя приносить и использовать пиротехнические изделия в школе.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Помни! Соблюдая правила безопасности, вы сохраняете своё здоровье и свою жизнь!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b/>
          <w:sz w:val="28"/>
          <w:szCs w:val="28"/>
        </w:rPr>
      </w:pPr>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b/>
          <w:sz w:val="28"/>
          <w:szCs w:val="28"/>
        </w:rPr>
      </w:pPr>
    </w:p>
    <w:p w:rsidR="008822F1" w:rsidRPr="00B50F55" w:rsidRDefault="008822F1" w:rsidP="008822F1">
      <w:pPr>
        <w:spacing w:after="0"/>
        <w:rPr>
          <w:rFonts w:ascii="Times New Roman" w:hAnsi="Times New Roman" w:cs="Times New Roman"/>
          <w:b/>
          <w:sz w:val="28"/>
          <w:szCs w:val="28"/>
        </w:rPr>
      </w:pPr>
      <w:r w:rsidRPr="00B50F55">
        <w:rPr>
          <w:rFonts w:ascii="Times New Roman" w:hAnsi="Times New Roman" w:cs="Times New Roman"/>
          <w:b/>
          <w:sz w:val="28"/>
          <w:szCs w:val="28"/>
        </w:rPr>
        <w:t xml:space="preserve">Правила </w:t>
      </w:r>
      <w:proofErr w:type="spellStart"/>
      <w:r w:rsidRPr="00B50F55">
        <w:rPr>
          <w:rFonts w:ascii="Times New Roman" w:hAnsi="Times New Roman" w:cs="Times New Roman"/>
          <w:b/>
          <w:sz w:val="28"/>
          <w:szCs w:val="28"/>
        </w:rPr>
        <w:t>электробезопасности</w:t>
      </w:r>
      <w:proofErr w:type="spellEnd"/>
      <w:r w:rsidRPr="00B50F55">
        <w:rPr>
          <w:rFonts w:ascii="Times New Roman" w:hAnsi="Times New Roman" w:cs="Times New Roman"/>
          <w:b/>
          <w:sz w:val="28"/>
          <w:szCs w:val="28"/>
        </w:rPr>
        <w:t xml:space="preserve"> для </w:t>
      </w:r>
      <w:proofErr w:type="gramStart"/>
      <w:r w:rsidRPr="00B50F55">
        <w:rPr>
          <w:rFonts w:ascii="Times New Roman" w:hAnsi="Times New Roman" w:cs="Times New Roman"/>
          <w:b/>
          <w:sz w:val="28"/>
          <w:szCs w:val="28"/>
        </w:rPr>
        <w:t>обучающихся</w:t>
      </w:r>
      <w:proofErr w:type="gramEnd"/>
      <w:r w:rsidRPr="00B50F55">
        <w:rPr>
          <w:rFonts w:ascii="Times New Roman" w:hAnsi="Times New Roman" w:cs="Times New Roman"/>
          <w:b/>
          <w:sz w:val="28"/>
          <w:szCs w:val="28"/>
        </w:rPr>
        <w:t xml:space="preserve">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Уходя из дома или даже из комнаты, обязательно выключайте электроприборы (утюг, телевизор и т.п.)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вставляйте вилку в штепсельную розетку мокрыми руками.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Никогда не тяните за электрический провод руками, может случиться короткое замыкание.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Ни в коем случае не подходите к оголенному проводу, и не дотрагивайтесь до него. Может ударить током.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пользуйтесь утюгом, чайником, плиткой без специальной подставки.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прикасайтесь к нагреваемой воде, и сосуду (если он металлический), при включенном в сеть нагревателе.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Никогда не протирайте включенные электроприборы влажной тряпкой.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вешайте цветочные горшки над электрическими проводами.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Нельзя гасить загоревшиеся электроприборы водой.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прикасайтесь к провисшим или лежащим на земле проводам.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Опасно влезать на крыши домов и строений, где вблизи проходят линии электропередач, а также на опоры (столбы) воздушных линий электропередач.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пытайтесь проникнуть в распределительные устройства, трансформаторные подстанции, силовые щитки – это грозит смертью!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используйте бумагу или ткань в качестве абажура </w:t>
      </w:r>
      <w:proofErr w:type="spellStart"/>
      <w:r w:rsidRPr="00B50F55">
        <w:rPr>
          <w:rFonts w:ascii="Times New Roman" w:hAnsi="Times New Roman" w:cs="Times New Roman"/>
          <w:sz w:val="28"/>
          <w:szCs w:val="28"/>
        </w:rPr>
        <w:t>электролампочек</w:t>
      </w:r>
      <w:proofErr w:type="spellEnd"/>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пытайтесь проводить ремонт электроприборов при их включенном состоянии (в электросети).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 случае возгорания электроприборов, если вы не можете с этим справиться, вызывайте по телефону пожарную службу. </w:t>
      </w:r>
    </w:p>
    <w:p w:rsidR="008822F1" w:rsidRPr="00B50F55" w:rsidRDefault="008822F1" w:rsidP="008822F1">
      <w:pPr>
        <w:spacing w:after="0"/>
        <w:rPr>
          <w:rFonts w:ascii="Times New Roman" w:hAnsi="Times New Roman" w:cs="Times New Roman"/>
          <w:sz w:val="28"/>
          <w:szCs w:val="28"/>
        </w:rPr>
      </w:pP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b/>
          <w:sz w:val="28"/>
          <w:szCs w:val="28"/>
        </w:rPr>
      </w:pPr>
    </w:p>
    <w:p w:rsidR="008822F1" w:rsidRPr="00B50F55" w:rsidRDefault="008822F1" w:rsidP="008822F1">
      <w:pPr>
        <w:spacing w:after="0"/>
        <w:rPr>
          <w:rFonts w:ascii="Times New Roman" w:hAnsi="Times New Roman" w:cs="Times New Roman"/>
          <w:b/>
          <w:sz w:val="28"/>
          <w:szCs w:val="28"/>
        </w:rPr>
      </w:pPr>
      <w:r w:rsidRPr="00B50F55">
        <w:rPr>
          <w:rFonts w:ascii="Times New Roman" w:hAnsi="Times New Roman" w:cs="Times New Roman"/>
          <w:b/>
          <w:sz w:val="28"/>
          <w:szCs w:val="28"/>
        </w:rPr>
        <w:lastRenderedPageBreak/>
        <w:t xml:space="preserve">Правила </w:t>
      </w:r>
      <w:proofErr w:type="spellStart"/>
      <w:r w:rsidRPr="00B50F55">
        <w:rPr>
          <w:rFonts w:ascii="Times New Roman" w:hAnsi="Times New Roman" w:cs="Times New Roman"/>
          <w:b/>
          <w:sz w:val="28"/>
          <w:szCs w:val="28"/>
        </w:rPr>
        <w:t>электробезопасности</w:t>
      </w:r>
      <w:proofErr w:type="spellEnd"/>
      <w:r w:rsidRPr="00B50F55">
        <w:rPr>
          <w:rFonts w:ascii="Times New Roman" w:hAnsi="Times New Roman" w:cs="Times New Roman"/>
          <w:b/>
          <w:sz w:val="28"/>
          <w:szCs w:val="28"/>
        </w:rPr>
        <w:t xml:space="preserve"> в образовательном учреждении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Общие требования по технике безопасности </w:t>
      </w:r>
    </w:p>
    <w:p w:rsidR="008822F1" w:rsidRPr="00B50F55" w:rsidRDefault="008822F1" w:rsidP="008822F1">
      <w:pPr>
        <w:spacing w:after="0"/>
        <w:rPr>
          <w:rFonts w:ascii="Times New Roman" w:hAnsi="Times New Roman" w:cs="Times New Roman"/>
          <w:sz w:val="28"/>
          <w:szCs w:val="28"/>
        </w:rPr>
      </w:pPr>
      <w:proofErr w:type="gramStart"/>
      <w:r w:rsidRPr="00B50F55">
        <w:rPr>
          <w:rFonts w:ascii="Times New Roman" w:hAnsi="Times New Roman" w:cs="Times New Roman"/>
          <w:sz w:val="28"/>
          <w:szCs w:val="28"/>
        </w:rPr>
        <w:t xml:space="preserve">К работе с использованием переносного электрического оборудования допускаются лица не моложе 18 лет, прошедшие предварительный при поступлении на работу медицинский осмотр, прошедшие вводный и первичный на рабочем месте инструктажи в частности по электрооборудованию. </w:t>
      </w:r>
      <w:proofErr w:type="gramEnd"/>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Необходимо помнить, что нельзя: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прикасаться к клеммам и электропроводам, к арматуре освещения, к розеткам, открывать </w:t>
      </w:r>
      <w:proofErr w:type="spellStart"/>
      <w:r w:rsidRPr="00B50F55">
        <w:rPr>
          <w:rFonts w:ascii="Times New Roman" w:hAnsi="Times New Roman" w:cs="Times New Roman"/>
          <w:sz w:val="28"/>
          <w:szCs w:val="28"/>
        </w:rPr>
        <w:t>электрощитки</w:t>
      </w:r>
      <w:proofErr w:type="spellEnd"/>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оставлять без присмотра электронагревательные приборы, включенные в электросеть;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пользоваться электрическим утюгом, плиткой, чайником без специальных несгораемых подставок;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прикасаться к нагреваемой воде и сосуду (металлическому) при включенном в сети электронагревателе;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использовать бумагу или ткань в качестве абажура </w:t>
      </w:r>
      <w:proofErr w:type="spellStart"/>
      <w:r w:rsidRPr="00B50F55">
        <w:rPr>
          <w:rFonts w:ascii="Times New Roman" w:hAnsi="Times New Roman" w:cs="Times New Roman"/>
          <w:sz w:val="28"/>
          <w:szCs w:val="28"/>
        </w:rPr>
        <w:t>электролампочек</w:t>
      </w:r>
      <w:proofErr w:type="spellEnd"/>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Обо всех случаях неисправности розеток, выключателей, отключения света срочно сообщать администрации образовательного учреждения.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Требования безопасности перед началом работы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Перед включением проверьте исправность розетки сети, вилку и сетевой шнур, на отсутствие нарушения изоляции.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Прежде чем включить аппарат внимательно ознакомьтесь с руководством по эксплуатации, и помнить о мерах предосторожности: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избегайте перегревания, а также попадания влаги и пыли внутрь аппарата;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ставьте тяжелые предметы на корпус;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загораживайте вентиляционные отверстия, они необходимы для предотвращения перегрева;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во избежание несчастных случаев не включайте аппарат </w:t>
      </w:r>
      <w:proofErr w:type="gramStart"/>
      <w:r w:rsidRPr="00B50F55">
        <w:rPr>
          <w:rFonts w:ascii="Times New Roman" w:hAnsi="Times New Roman" w:cs="Times New Roman"/>
          <w:sz w:val="28"/>
          <w:szCs w:val="28"/>
        </w:rPr>
        <w:t>при</w:t>
      </w:r>
      <w:proofErr w:type="gramEnd"/>
      <w:r w:rsidRPr="00B50F55">
        <w:rPr>
          <w:rFonts w:ascii="Times New Roman" w:hAnsi="Times New Roman" w:cs="Times New Roman"/>
          <w:sz w:val="28"/>
          <w:szCs w:val="28"/>
        </w:rPr>
        <w:t xml:space="preserve"> снятом.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Осмотрите рабочее место, уберите из-под ног все, что может помешать работе, освободите проходы к нему.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Требования безопасности во время работы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Бережно относиться к электрооборудованию: не бросать его, класть осторожно на сухое и чистое место на виду, не допуская падения, не ударять по техническим средствам твердыми предметами, не допускать попадания аппарата под воздействие влаги.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прекращении подачи тока во время работы с электрооборудованием или в перерыве работы, отсоединить его от электросети.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lastRenderedPageBreak/>
        <w:t xml:space="preserve">Лицам, пользующимся электрооборудованием, запрещается: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разбирать и производить самостоятельно ремонт (самого оборудования, проводов и т. д.),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держаться за провод во время работы оборудования.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попадании влаги на оборудование немедленно выключить от электросети аппарат, вынув вилку из розетки. Влагу собирайте мягкой салфеткой, затем дайте возможность влаге окончательно высохнуть. Только потом можно включать в сеть.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Если при работе с аппаратом возникла необходимость замены предохранителя, то необходимо вынуть вилку электрошнура из розетки электросети.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Нельзя применять самодельные предохранители, это может вывести аппаратуру из строя и привести к пожару.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Не оставляйте без присмотра работающую аппаратуру.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 процессе эксплуатации не допускайте возможности повреждения сетевого шнура и нарушения его контактов в вилке.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появлении признаков ухудшения изоляции (пощипывании при касании к металлическим частям) немедленно отключить от электросети.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Требования безопасности в аварийных ситуациях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возникновении пожара или его признаков необходимо немедленно сообщить в пожарную часть по телефону 01.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Тушение пожара проводится немедленно с момента его обнаружения. Для тушения использовать огнетушители и оборудование пожарных кранов.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Горящее электрооборудование, находящееся под напряжением; необходимо тушить углекислотными или порошковыми огнетушителями. Использовать воду для тушения - запрещается.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обнаружении оборванного электрического провода, свисающего или касающегося пола (земли), не приближаться к нему, немедленно сообщить администрации, оставаться на месте и предупреждать других.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 случае поражения электрическим током необходимо немедленно отключить напряжение, а при невозможности пострадавшего необходимо любым из безопасных способов освободить от действия тока.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При освобождении пострадавшего от воздействия тока запрещается прикасаться к нему оголенными руками.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Оказать пострадавшему первую медицинскую помощь.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О случившемся немедленно сообщить своему непосредственному руководителю.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Требования безопасности по окончании работы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 xml:space="preserve">Выключить из сети оборудование. </w:t>
      </w:r>
    </w:p>
    <w:p w:rsidR="008822F1"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lastRenderedPageBreak/>
        <w:t xml:space="preserve">Привести в порядок рабочее место. </w:t>
      </w:r>
    </w:p>
    <w:p w:rsidR="00B737E9" w:rsidRPr="00B50F55" w:rsidRDefault="008822F1" w:rsidP="008822F1">
      <w:pPr>
        <w:spacing w:after="0"/>
        <w:rPr>
          <w:rFonts w:ascii="Times New Roman" w:hAnsi="Times New Roman" w:cs="Times New Roman"/>
          <w:sz w:val="28"/>
          <w:szCs w:val="28"/>
        </w:rPr>
      </w:pPr>
      <w:r w:rsidRPr="00B50F55">
        <w:rPr>
          <w:rFonts w:ascii="Times New Roman" w:hAnsi="Times New Roman" w:cs="Times New Roman"/>
          <w:sz w:val="28"/>
          <w:szCs w:val="28"/>
        </w:rPr>
        <w:t>Убрать на место средства индивидуальной защиты, тщательно вымыть руки с мылом.</w:t>
      </w:r>
    </w:p>
    <w:sectPr w:rsidR="00B737E9" w:rsidRPr="00B50F55" w:rsidSect="00B7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2F1"/>
    <w:rsid w:val="000B30F0"/>
    <w:rsid w:val="008822F1"/>
    <w:rsid w:val="00B50F55"/>
    <w:rsid w:val="00B7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Grey Wolf</cp:lastModifiedBy>
  <cp:revision>4</cp:revision>
  <dcterms:created xsi:type="dcterms:W3CDTF">2013-10-20T13:37:00Z</dcterms:created>
  <dcterms:modified xsi:type="dcterms:W3CDTF">2014-11-06T16:19:00Z</dcterms:modified>
</cp:coreProperties>
</file>